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sz w:val="28"/>
          <w:szCs w:val="28"/>
          <w:lang w:eastAsia="zh-CN"/>
        </w:rPr>
      </w:pPr>
      <w:r>
        <w:rPr>
          <w:rFonts w:hint="eastAsia" w:ascii="黑体" w:hAnsi="黑体" w:eastAsia="黑体"/>
          <w:sz w:val="28"/>
          <w:szCs w:val="28"/>
          <w:lang w:eastAsia="zh-CN"/>
        </w:rPr>
        <w:t>附件：</w:t>
      </w:r>
    </w:p>
    <w:p>
      <w:pPr>
        <w:jc w:val="center"/>
        <w:rPr>
          <w:rFonts w:ascii="黑体" w:hAnsi="黑体" w:eastAsia="黑体"/>
          <w:sz w:val="44"/>
          <w:szCs w:val="44"/>
        </w:rPr>
      </w:pPr>
      <w:r>
        <w:rPr>
          <w:rFonts w:hint="eastAsia" w:ascii="方正小标宋_GBK" w:hAnsi="方正小标宋_GBK" w:eastAsia="方正小标宋_GBK" w:cs="方正小标宋_GBK"/>
          <w:sz w:val="36"/>
          <w:szCs w:val="36"/>
        </w:rPr>
        <w:t>中央企业先进集体拟正式推荐公示名单</w:t>
      </w:r>
    </w:p>
    <w:p>
      <w:pPr>
        <w:jc w:val="center"/>
        <w:rPr>
          <w:rFonts w:ascii="黑体" w:hAnsi="黑体" w:eastAsia="黑体"/>
          <w:sz w:val="32"/>
          <w:szCs w:val="32"/>
        </w:rPr>
      </w:pPr>
      <w:r>
        <w:rPr>
          <w:rFonts w:hint="eastAsia" w:ascii="方正楷体_GBK" w:hAnsi="方正楷体_GBK" w:eastAsia="方正楷体_GBK" w:cs="方正楷体_GBK"/>
          <w:sz w:val="32"/>
          <w:szCs w:val="32"/>
        </w:rPr>
        <w:t>（共11个）</w:t>
      </w:r>
    </w:p>
    <w:p>
      <w:pPr>
        <w:ind w:firstLine="420" w:firstLineChars="200"/>
        <w:rPr>
          <w:rFonts w:hint="eastAsia" w:ascii="方正仿宋_GBK" w:hAnsi="方正仿宋_GBK" w:eastAsia="方正仿宋_GBK" w:cs="方正仿宋_GBK"/>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中国石油塔里木油田公司勘探事业部</w:t>
      </w:r>
      <w:r>
        <w:rPr>
          <w:rFonts w:hint="eastAsia" w:ascii="方正仿宋_GBK" w:hAnsi="方正仿宋_GBK" w:eastAsia="方正仿宋_GBK" w:cs="方正仿宋_GBK"/>
          <w:sz w:val="28"/>
          <w:szCs w:val="28"/>
          <w:lang w:eastAsia="zh-CN"/>
        </w:rPr>
        <w:t>；</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中国石油独山子石化分公司聚烯烃一部</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中国石油西部钻探工程有限公司巴州分公司120001钻井队</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中国石化股份有限公司西北油田分公司采油三厂</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国网新疆电力有限公司超高压分公司</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国网新疆电力有限公司乌鲁木齐供电公司</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华电新疆发电有限公司</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新疆八一钢铁股份有限公司炼铁厂低碳冶金试验平台</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中煤哈密发电有限公司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阿克苏天山多浪水泥有限责任公司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pPr>
      <w:r>
        <w:rPr>
          <w:rFonts w:hint="eastAsia" w:ascii="方正仿宋_GBK" w:hAnsi="方正仿宋_GBK" w:eastAsia="方正仿宋_GBK" w:cs="方正仿宋_GBK"/>
          <w:sz w:val="28"/>
          <w:szCs w:val="28"/>
          <w:lang w:val="en-US" w:eastAsia="zh-CN"/>
        </w:rPr>
        <w:t>11.</w:t>
      </w:r>
      <w:r>
        <w:rPr>
          <w:rFonts w:hint="eastAsia" w:ascii="方正仿宋_GBK" w:hAnsi="方正仿宋_GBK" w:eastAsia="方正仿宋_GBK" w:cs="方正仿宋_GBK"/>
          <w:sz w:val="28"/>
          <w:szCs w:val="28"/>
        </w:rPr>
        <w:t>新疆中绿电技术有限公司</w:t>
      </w:r>
    </w:p>
    <w:p/>
    <w:p>
      <w:pPr>
        <w:ind w:left="360"/>
      </w:pPr>
    </w:p>
    <w:p>
      <w:pPr>
        <w:ind w:left="360"/>
        <w:jc w:val="center"/>
        <w:rPr>
          <w:rFonts w:ascii="黑体" w:hAnsi="黑体" w:eastAsia="黑体"/>
          <w:sz w:val="32"/>
          <w:szCs w:val="32"/>
        </w:rPr>
      </w:pPr>
      <w:r>
        <w:rPr>
          <w:rFonts w:hint="eastAsia" w:ascii="方正小标宋_GBK" w:hAnsi="方正小标宋_GBK" w:eastAsia="方正小标宋_GBK" w:cs="方正小标宋_GBK"/>
          <w:sz w:val="36"/>
          <w:szCs w:val="36"/>
        </w:rPr>
        <w:t>中央企业劳动模范拟正式推荐公示名单</w:t>
      </w:r>
    </w:p>
    <w:p>
      <w:pPr>
        <w:ind w:left="360"/>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（共20人）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default" w:ascii="方正仿宋_GBK" w:hAnsi="方正仿宋_GBK" w:eastAsia="方正仿宋_GBK" w:cs="方正仿宋_GBK"/>
          <w:sz w:val="28"/>
          <w:szCs w:val="28"/>
          <w:lang w:val="en"/>
        </w:rPr>
        <w:t>1.</w:t>
      </w:r>
      <w:r>
        <w:rPr>
          <w:rFonts w:hint="eastAsia" w:ascii="方正仿宋_GBK" w:hAnsi="方正仿宋_GBK" w:eastAsia="方正仿宋_GBK" w:cs="方正仿宋_GBK"/>
          <w:sz w:val="28"/>
          <w:szCs w:val="28"/>
        </w:rPr>
        <w:t>付春波  阿克苏华锦化肥有限责任公司党委书记、总经理，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1960" w:firstLineChars="7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华锦集团总经理助理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firstLine="140" w:firstLineChars="50"/>
        <w:textAlignment w:val="auto"/>
        <w:rPr>
          <w:rFonts w:hint="eastAsia" w:ascii="方正仿宋_GBK" w:hAnsi="方正仿宋_GBK" w:eastAsia="方正仿宋_GBK" w:cs="方正仿宋_GBK"/>
          <w:sz w:val="28"/>
          <w:szCs w:val="28"/>
        </w:rPr>
      </w:pPr>
      <w:r>
        <w:rPr>
          <w:rFonts w:hint="default" w:ascii="方正仿宋_GBK" w:hAnsi="方正仿宋_GBK" w:eastAsia="方正仿宋_GBK" w:cs="方正仿宋_GBK"/>
          <w:sz w:val="28"/>
          <w:szCs w:val="28"/>
          <w:lang w:val="en"/>
        </w:rPr>
        <w:t>2.</w:t>
      </w:r>
      <w:r>
        <w:rPr>
          <w:rFonts w:hint="eastAsia" w:ascii="方正仿宋_GBK" w:hAnsi="方正仿宋_GBK" w:eastAsia="方正仿宋_GBK" w:cs="方正仿宋_GBK"/>
          <w:sz w:val="28"/>
          <w:szCs w:val="28"/>
        </w:rPr>
        <w:t>黄少英  中国石油天然气股份有限公司塔里木油田分公司基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1960" w:firstLineChars="7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础研究部副主任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firstLine="140" w:firstLineChars="50"/>
        <w:textAlignment w:val="auto"/>
        <w:rPr>
          <w:rFonts w:hint="eastAsia" w:ascii="方正仿宋_GBK" w:hAnsi="方正仿宋_GBK" w:eastAsia="方正仿宋_GBK" w:cs="方正仿宋_GBK"/>
          <w:sz w:val="28"/>
          <w:szCs w:val="28"/>
        </w:rPr>
      </w:pPr>
      <w:r>
        <w:rPr>
          <w:rFonts w:hint="default" w:ascii="方正仿宋_GBK" w:hAnsi="方正仿宋_GBK" w:eastAsia="方正仿宋_GBK" w:cs="方正仿宋_GBK"/>
          <w:sz w:val="28"/>
          <w:szCs w:val="28"/>
          <w:lang w:val="en"/>
        </w:rPr>
        <w:t>3.</w:t>
      </w:r>
      <w:r>
        <w:rPr>
          <w:rFonts w:hint="eastAsia" w:ascii="方正仿宋_GBK" w:hAnsi="方正仿宋_GBK" w:eastAsia="方正仿宋_GBK" w:cs="方正仿宋_GBK"/>
          <w:sz w:val="28"/>
          <w:szCs w:val="28"/>
        </w:rPr>
        <w:t>陈依伟  中国石油天然气股份有限公司新疆油田分公司吉庆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1960" w:firstLineChars="7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油田作业区地质研究中心党支部书记、副主任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default" w:ascii="方正仿宋_GBK" w:hAnsi="方正仿宋_GBK" w:eastAsia="方正仿宋_GBK" w:cs="方正仿宋_GBK"/>
          <w:sz w:val="28"/>
          <w:szCs w:val="28"/>
          <w:lang w:val="en"/>
        </w:rPr>
        <w:t>4.</w:t>
      </w:r>
      <w:r>
        <w:rPr>
          <w:rFonts w:hint="eastAsia" w:ascii="方正仿宋_GBK" w:hAnsi="方正仿宋_GBK" w:eastAsia="方正仿宋_GBK" w:cs="方正仿宋_GBK"/>
          <w:sz w:val="28"/>
          <w:szCs w:val="28"/>
        </w:rPr>
        <w:t>陈  旋  中国石油天然气股份有限公司吐哈油田分公司勘探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1960" w:firstLineChars="7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开发研究院企业高级专家</w:t>
      </w:r>
    </w:p>
    <w:p>
      <w:pPr>
        <w:keepNext w:val="0"/>
        <w:keepLines w:val="0"/>
        <w:pageBreakBefore w:val="0"/>
        <w:widowControl w:val="0"/>
        <w:numPr>
          <w:ilvl w:val="0"/>
          <w:numId w:val="0"/>
        </w:numPr>
        <w:tabs>
          <w:tab w:val="left" w:pos="5570"/>
        </w:tabs>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李  静  中国石油天然气股份有限公司克拉玛依石化有限责</w:t>
      </w:r>
    </w:p>
    <w:p>
      <w:pPr>
        <w:keepNext w:val="0"/>
        <w:keepLines w:val="0"/>
        <w:pageBreakBefore w:val="0"/>
        <w:widowControl w:val="0"/>
        <w:numPr>
          <w:ilvl w:val="0"/>
          <w:numId w:val="0"/>
        </w:numPr>
        <w:tabs>
          <w:tab w:val="left" w:pos="5570"/>
        </w:tabs>
        <w:kinsoku/>
        <w:wordWrap/>
        <w:overflowPunct/>
        <w:topLinePunct w:val="0"/>
        <w:autoSpaceDE/>
        <w:autoSpaceDN/>
        <w:bidi w:val="0"/>
        <w:adjustRightInd/>
        <w:snapToGrid/>
        <w:spacing w:line="480" w:lineRule="exact"/>
        <w:ind w:left="1955" w:leftChars="931"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任公司研究院副院长兼安全总监</w:t>
      </w:r>
    </w:p>
    <w:p>
      <w:pPr>
        <w:keepNext w:val="0"/>
        <w:keepLines w:val="0"/>
        <w:pageBreakBefore w:val="0"/>
        <w:widowControl w:val="0"/>
        <w:tabs>
          <w:tab w:val="left" w:pos="5570"/>
        </w:tabs>
        <w:kinsoku/>
        <w:wordWrap/>
        <w:overflowPunct/>
        <w:topLinePunct w:val="0"/>
        <w:autoSpaceDE/>
        <w:autoSpaceDN/>
        <w:bidi w:val="0"/>
        <w:adjustRightInd/>
        <w:snapToGrid/>
        <w:spacing w:line="480" w:lineRule="exact"/>
        <w:ind w:left="1959" w:leftChars="266" w:hanging="1400" w:hangingChars="5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张抒夏  中国石油天然气股份有限公司西部钻探工程有限公司工程技术研究院一级工程师</w:t>
      </w:r>
    </w:p>
    <w:p>
      <w:pPr>
        <w:keepNext w:val="0"/>
        <w:keepLines w:val="0"/>
        <w:pageBreakBefore w:val="0"/>
        <w:widowControl w:val="0"/>
        <w:tabs>
          <w:tab w:val="left" w:pos="5570"/>
        </w:tabs>
        <w:kinsoku/>
        <w:wordWrap/>
        <w:overflowPunct/>
        <w:topLinePunct w:val="0"/>
        <w:autoSpaceDE/>
        <w:autoSpaceDN/>
        <w:bidi w:val="0"/>
        <w:adjustRightInd/>
        <w:snapToGrid/>
        <w:spacing w:line="480" w:lineRule="exact"/>
        <w:ind w:left="1959" w:leftChars="266" w:hanging="1400" w:hangingChars="5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赵志龙  中国石油天然气股份有限公司昆仑银行吐哈分行党委书记，行长</w:t>
      </w:r>
    </w:p>
    <w:p>
      <w:pPr>
        <w:keepNext w:val="0"/>
        <w:keepLines w:val="0"/>
        <w:pageBreakBefore w:val="0"/>
        <w:widowControl w:val="0"/>
        <w:tabs>
          <w:tab w:val="left" w:pos="5570"/>
        </w:tabs>
        <w:kinsoku/>
        <w:wordWrap/>
        <w:overflowPunct/>
        <w:topLinePunct w:val="0"/>
        <w:autoSpaceDE/>
        <w:autoSpaceDN/>
        <w:bidi w:val="0"/>
        <w:adjustRightInd/>
        <w:snapToGrid/>
        <w:spacing w:line="480" w:lineRule="exact"/>
        <w:ind w:left="1959" w:leftChars="266" w:hanging="1400" w:hangingChars="5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甄鹏飞  中国石化塔河炼化有限责任公司炼油第一作业部副总工程师、党支部书记兼设备主管</w:t>
      </w:r>
    </w:p>
    <w:p>
      <w:pPr>
        <w:keepNext w:val="0"/>
        <w:keepLines w:val="0"/>
        <w:pageBreakBefore w:val="0"/>
        <w:widowControl w:val="0"/>
        <w:tabs>
          <w:tab w:val="left" w:pos="5570"/>
        </w:tabs>
        <w:kinsoku/>
        <w:wordWrap/>
        <w:overflowPunct/>
        <w:topLinePunct w:val="0"/>
        <w:autoSpaceDE/>
        <w:autoSpaceDN/>
        <w:bidi w:val="0"/>
        <w:adjustRightInd/>
        <w:snapToGrid/>
        <w:spacing w:line="480" w:lineRule="exact"/>
        <w:ind w:left="1959" w:leftChars="266" w:hanging="1400" w:hangingChars="5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马春强  国网新疆电力有限公司吐鲁番供电公司城区供电所所长、党支部书记</w:t>
      </w:r>
    </w:p>
    <w:p>
      <w:pPr>
        <w:keepNext w:val="0"/>
        <w:keepLines w:val="0"/>
        <w:pageBreakBefore w:val="0"/>
        <w:widowControl w:val="0"/>
        <w:numPr>
          <w:ilvl w:val="0"/>
          <w:numId w:val="0"/>
        </w:numPr>
        <w:tabs>
          <w:tab w:val="left" w:pos="5570"/>
        </w:tabs>
        <w:kinsoku/>
        <w:wordWrap/>
        <w:overflowPunct/>
        <w:topLinePunct w:val="0"/>
        <w:autoSpaceDE/>
        <w:autoSpaceDN/>
        <w:bidi w:val="0"/>
        <w:adjustRightInd/>
        <w:snapToGrid/>
        <w:spacing w:line="480" w:lineRule="exact"/>
        <w:ind w:left="1959" w:leftChars="266" w:hanging="1400" w:hangingChars="5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木拉力·柯扎衣别克  国网伊犁伊河供电有限责任公司昭苏县供电公司安全监察部应急管理专责</w:t>
      </w:r>
    </w:p>
    <w:p>
      <w:pPr>
        <w:keepNext w:val="0"/>
        <w:keepLines w:val="0"/>
        <w:pageBreakBefore w:val="0"/>
        <w:widowControl w:val="0"/>
        <w:tabs>
          <w:tab w:val="left" w:pos="5570"/>
        </w:tabs>
        <w:kinsoku/>
        <w:wordWrap/>
        <w:overflowPunct/>
        <w:topLinePunct w:val="0"/>
        <w:autoSpaceDE/>
        <w:autoSpaceDN/>
        <w:bidi w:val="0"/>
        <w:adjustRightInd/>
        <w:snapToGrid/>
        <w:spacing w:line="480" w:lineRule="exact"/>
        <w:ind w:left="2239" w:leftChars="266" w:hanging="1680" w:hangingChars="6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11.</w:t>
      </w:r>
      <w:r>
        <w:rPr>
          <w:rFonts w:hint="eastAsia" w:ascii="方正仿宋_GBK" w:hAnsi="方正仿宋_GBK" w:eastAsia="方正仿宋_GBK" w:cs="方正仿宋_GBK"/>
          <w:sz w:val="28"/>
          <w:szCs w:val="28"/>
        </w:rPr>
        <w:t xml:space="preserve">廖永游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国网能源哈密煤电有限责任公司大南湖一矿副总工</w:t>
      </w:r>
    </w:p>
    <w:p>
      <w:pPr>
        <w:keepNext w:val="0"/>
        <w:keepLines w:val="0"/>
        <w:pageBreakBefore w:val="0"/>
        <w:widowControl w:val="0"/>
        <w:tabs>
          <w:tab w:val="left" w:pos="5570"/>
        </w:tabs>
        <w:kinsoku/>
        <w:wordWrap/>
        <w:overflowPunct/>
        <w:topLinePunct w:val="0"/>
        <w:autoSpaceDE/>
        <w:autoSpaceDN/>
        <w:bidi w:val="0"/>
        <w:adjustRightInd/>
        <w:snapToGrid/>
        <w:spacing w:line="480" w:lineRule="exact"/>
        <w:ind w:left="2235" w:leftChars="931" w:hanging="280" w:hangingChars="1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程师</w:t>
      </w:r>
    </w:p>
    <w:p>
      <w:pPr>
        <w:keepNext w:val="0"/>
        <w:keepLines w:val="0"/>
        <w:pageBreakBefore w:val="0"/>
        <w:widowControl w:val="0"/>
        <w:tabs>
          <w:tab w:val="left" w:pos="5570"/>
        </w:tabs>
        <w:kinsoku/>
        <w:wordWrap/>
        <w:overflowPunct/>
        <w:topLinePunct w:val="0"/>
        <w:autoSpaceDE/>
        <w:autoSpaceDN/>
        <w:bidi w:val="0"/>
        <w:adjustRightInd/>
        <w:snapToGrid/>
        <w:spacing w:line="480" w:lineRule="exact"/>
        <w:ind w:left="1959" w:leftChars="266" w:hanging="1400" w:hangingChars="5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 xml:space="preserve">李剑波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国能新疆阿克苏水电开发有限公司发电运行部主任</w:t>
      </w:r>
    </w:p>
    <w:p>
      <w:pPr>
        <w:keepNext w:val="0"/>
        <w:keepLines w:val="0"/>
        <w:pageBreakBefore w:val="0"/>
        <w:widowControl w:val="0"/>
        <w:tabs>
          <w:tab w:val="left" w:pos="5570"/>
        </w:tabs>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13.</w:t>
      </w:r>
      <w:r>
        <w:rPr>
          <w:rFonts w:hint="eastAsia" w:ascii="方正仿宋_GBK" w:hAnsi="方正仿宋_GBK" w:eastAsia="方正仿宋_GBK" w:cs="方正仿宋_GBK"/>
          <w:sz w:val="28"/>
          <w:szCs w:val="28"/>
        </w:rPr>
        <w:t>杨  雷  中国电信股份有限公司新疆阿勒泰分公司云中台主</w:t>
      </w:r>
    </w:p>
    <w:p>
      <w:pPr>
        <w:keepNext w:val="0"/>
        <w:keepLines w:val="0"/>
        <w:pageBreakBefore w:val="0"/>
        <w:widowControl w:val="0"/>
        <w:tabs>
          <w:tab w:val="left" w:pos="5570"/>
        </w:tabs>
        <w:kinsoku/>
        <w:wordWrap/>
        <w:overflowPunct/>
        <w:topLinePunct w:val="0"/>
        <w:autoSpaceDE/>
        <w:autoSpaceDN/>
        <w:bidi w:val="0"/>
        <w:adjustRightInd/>
        <w:snapToGrid/>
        <w:spacing w:line="480" w:lineRule="exact"/>
        <w:ind w:left="0" w:leftChars="0" w:firstLine="2100" w:firstLineChars="75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任</w:t>
      </w:r>
    </w:p>
    <w:p>
      <w:pPr>
        <w:keepNext w:val="0"/>
        <w:keepLines w:val="0"/>
        <w:pageBreakBefore w:val="0"/>
        <w:widowControl w:val="0"/>
        <w:tabs>
          <w:tab w:val="left" w:pos="5570"/>
        </w:tabs>
        <w:kinsoku/>
        <w:wordWrap/>
        <w:overflowPunct/>
        <w:topLinePunct w:val="0"/>
        <w:autoSpaceDE/>
        <w:autoSpaceDN/>
        <w:bidi w:val="0"/>
        <w:adjustRightInd/>
        <w:snapToGrid/>
        <w:spacing w:line="480" w:lineRule="exact"/>
        <w:ind w:left="2114" w:leftChars="303" w:hanging="1478" w:hangingChars="528"/>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14.</w:t>
      </w:r>
      <w:r>
        <w:rPr>
          <w:rFonts w:hint="eastAsia" w:ascii="方正仿宋_GBK" w:hAnsi="方正仿宋_GBK" w:eastAsia="方正仿宋_GBK" w:cs="方正仿宋_GBK"/>
          <w:sz w:val="28"/>
          <w:szCs w:val="28"/>
        </w:rPr>
        <w:t>蒲玉蓉  中国联合网络通信有限公司喀什市分公司县分总经</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理</w:t>
      </w:r>
    </w:p>
    <w:p>
      <w:pPr>
        <w:keepNext w:val="0"/>
        <w:keepLines w:val="0"/>
        <w:pageBreakBefore w:val="0"/>
        <w:widowControl w:val="0"/>
        <w:tabs>
          <w:tab w:val="left" w:pos="5570"/>
        </w:tabs>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付  康  中国移动通信集团新疆有限公司哈密市分公司政企</w:t>
      </w:r>
    </w:p>
    <w:p>
      <w:pPr>
        <w:keepNext w:val="0"/>
        <w:keepLines w:val="0"/>
        <w:pageBreakBefore w:val="0"/>
        <w:widowControl w:val="0"/>
        <w:tabs>
          <w:tab w:val="left" w:pos="5570"/>
        </w:tabs>
        <w:kinsoku/>
        <w:wordWrap/>
        <w:overflowPunct/>
        <w:topLinePunct w:val="0"/>
        <w:autoSpaceDE/>
        <w:autoSpaceDN/>
        <w:bidi w:val="0"/>
        <w:adjustRightInd/>
        <w:snapToGrid/>
        <w:spacing w:line="480" w:lineRule="exact"/>
        <w:ind w:left="0" w:leftChars="0" w:firstLine="2100" w:firstLineChars="75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部副经理</w:t>
      </w:r>
    </w:p>
    <w:p>
      <w:pPr>
        <w:keepNext w:val="0"/>
        <w:keepLines w:val="0"/>
        <w:pageBreakBefore w:val="0"/>
        <w:widowControl w:val="0"/>
        <w:tabs>
          <w:tab w:val="left" w:pos="5570"/>
        </w:tabs>
        <w:kinsoku/>
        <w:wordWrap/>
        <w:overflowPunct/>
        <w:topLinePunct w:val="0"/>
        <w:autoSpaceDE/>
        <w:autoSpaceDN/>
        <w:bidi w:val="0"/>
        <w:adjustRightInd/>
        <w:snapToGrid/>
        <w:spacing w:line="480" w:lineRule="exact"/>
        <w:ind w:left="2118" w:leftChars="266" w:hanging="1559" w:hangingChars="557"/>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16.</w:t>
      </w:r>
      <w:r>
        <w:rPr>
          <w:rFonts w:hint="eastAsia" w:ascii="方正仿宋_GBK" w:hAnsi="方正仿宋_GBK" w:eastAsia="方正仿宋_GBK" w:cs="方正仿宋_GBK"/>
          <w:sz w:val="28"/>
          <w:szCs w:val="28"/>
        </w:rPr>
        <w:t>刘海岩  中建新疆建工(集团)有限公司第一建筑工程有限公司乌鲁木齐机场改扩建工程交通中心项目经理</w:t>
      </w:r>
    </w:p>
    <w:p>
      <w:pPr>
        <w:keepNext w:val="0"/>
        <w:keepLines w:val="0"/>
        <w:pageBreakBefore w:val="0"/>
        <w:widowControl w:val="0"/>
        <w:tabs>
          <w:tab w:val="left" w:pos="5570"/>
        </w:tabs>
        <w:kinsoku/>
        <w:wordWrap/>
        <w:overflowPunct/>
        <w:topLinePunct w:val="0"/>
        <w:autoSpaceDE/>
        <w:autoSpaceDN/>
        <w:bidi w:val="0"/>
        <w:adjustRightInd/>
        <w:snapToGrid/>
        <w:spacing w:line="480" w:lineRule="exact"/>
        <w:ind w:left="2118" w:leftChars="266" w:hanging="1559" w:hangingChars="557"/>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17.</w:t>
      </w:r>
      <w:r>
        <w:rPr>
          <w:rFonts w:hint="eastAsia" w:ascii="方正仿宋_GBK" w:hAnsi="方正仿宋_GBK" w:eastAsia="方正仿宋_GBK" w:cs="方正仿宋_GBK"/>
          <w:sz w:val="28"/>
          <w:szCs w:val="28"/>
        </w:rPr>
        <w:t>艾合买提·阿不都热依木  国投新疆罗布泊钾盐有限责任公司硫酸钾厂副主任工程师</w:t>
      </w:r>
    </w:p>
    <w:p>
      <w:pPr>
        <w:keepNext w:val="0"/>
        <w:keepLines w:val="0"/>
        <w:pageBreakBefore w:val="0"/>
        <w:widowControl w:val="0"/>
        <w:tabs>
          <w:tab w:val="left" w:pos="5570"/>
        </w:tabs>
        <w:kinsoku/>
        <w:wordWrap/>
        <w:overflowPunct/>
        <w:topLinePunct w:val="0"/>
        <w:autoSpaceDE/>
        <w:autoSpaceDN/>
        <w:bidi w:val="0"/>
        <w:adjustRightInd/>
        <w:snapToGrid/>
        <w:spacing w:line="480" w:lineRule="exact"/>
        <w:ind w:left="3597" w:leftChars="266" w:hanging="3038" w:hangingChars="1085"/>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18.</w:t>
      </w:r>
      <w:r>
        <w:rPr>
          <w:rFonts w:hint="eastAsia" w:ascii="方正仿宋_GBK" w:hAnsi="方正仿宋_GBK" w:eastAsia="方正仿宋_GBK" w:cs="方正仿宋_GBK"/>
          <w:sz w:val="28"/>
          <w:szCs w:val="28"/>
        </w:rPr>
        <w:t>伊力亚斯·佧米力  中盐新疆喀什盐业有限责任公司叶城县</w:t>
      </w:r>
    </w:p>
    <w:p>
      <w:pPr>
        <w:keepNext w:val="0"/>
        <w:keepLines w:val="0"/>
        <w:pageBreakBefore w:val="0"/>
        <w:widowControl w:val="0"/>
        <w:tabs>
          <w:tab w:val="left" w:pos="5570"/>
        </w:tabs>
        <w:kinsoku/>
        <w:wordWrap/>
        <w:overflowPunct/>
        <w:topLinePunct w:val="0"/>
        <w:autoSpaceDE/>
        <w:autoSpaceDN/>
        <w:bidi w:val="0"/>
        <w:adjustRightInd/>
        <w:snapToGrid/>
        <w:spacing w:line="480" w:lineRule="exact"/>
        <w:ind w:left="0" w:leftChars="0" w:firstLine="2100" w:firstLineChars="75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营业部副经理</w:t>
      </w:r>
    </w:p>
    <w:p>
      <w:pPr>
        <w:keepNext w:val="0"/>
        <w:keepLines w:val="0"/>
        <w:pageBreakBefore w:val="0"/>
        <w:widowControl w:val="0"/>
        <w:tabs>
          <w:tab w:val="left" w:pos="5570"/>
        </w:tabs>
        <w:kinsoku/>
        <w:wordWrap/>
        <w:overflowPunct/>
        <w:topLinePunct w:val="0"/>
        <w:autoSpaceDE/>
        <w:autoSpaceDN/>
        <w:bidi w:val="0"/>
        <w:adjustRightInd/>
        <w:snapToGrid/>
        <w:spacing w:line="480" w:lineRule="exact"/>
        <w:ind w:left="2118" w:leftChars="266" w:hanging="1559" w:hangingChars="557"/>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19.</w:t>
      </w:r>
      <w:r>
        <w:rPr>
          <w:rFonts w:hint="eastAsia" w:ascii="方正仿宋_GBK" w:hAnsi="方正仿宋_GBK" w:eastAsia="方正仿宋_GBK" w:cs="方正仿宋_GBK"/>
          <w:sz w:val="28"/>
          <w:szCs w:val="28"/>
        </w:rPr>
        <w:t>王立博  中铁二十一局集团第一工程有限公司副总经理</w:t>
      </w:r>
    </w:p>
    <w:p>
      <w:pPr>
        <w:keepNext w:val="0"/>
        <w:keepLines w:val="0"/>
        <w:pageBreakBefore w:val="0"/>
        <w:widowControl w:val="0"/>
        <w:tabs>
          <w:tab w:val="left" w:pos="5570"/>
        </w:tabs>
        <w:kinsoku/>
        <w:wordWrap/>
        <w:overflowPunct/>
        <w:topLinePunct w:val="0"/>
        <w:autoSpaceDE/>
        <w:autoSpaceDN/>
        <w:bidi w:val="0"/>
        <w:adjustRightInd/>
        <w:snapToGrid/>
        <w:spacing w:line="480" w:lineRule="exact"/>
        <w:ind w:left="2118" w:leftChars="266" w:hanging="1559" w:hangingChars="557"/>
        <w:textAlignment w:val="auto"/>
      </w:pPr>
      <w:r>
        <w:rPr>
          <w:rFonts w:hint="eastAsia" w:ascii="方正仿宋_GBK" w:hAnsi="方正仿宋_GBK" w:eastAsia="方正仿宋_GBK" w:cs="方正仿宋_GBK"/>
          <w:sz w:val="28"/>
          <w:szCs w:val="28"/>
          <w:lang w:val="en-US" w:eastAsia="zh-CN"/>
        </w:rPr>
        <w:t>20.</w:t>
      </w:r>
      <w:r>
        <w:rPr>
          <w:rFonts w:hint="eastAsia" w:ascii="方正仿宋_GBK" w:hAnsi="方正仿宋_GBK" w:eastAsia="方正仿宋_GBK" w:cs="方正仿宋_GBK"/>
          <w:sz w:val="28"/>
          <w:szCs w:val="28"/>
        </w:rPr>
        <w:t>张  军  中国能源建设集团有限公司投资公司总工程师兼中能建新疆能源发展有限公司党委书记、执行董事</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7247D"/>
    <w:multiLevelType w:val="singleLevel"/>
    <w:tmpl w:val="AFD7247D"/>
    <w:lvl w:ilvl="0" w:tentative="0">
      <w:start w:val="3"/>
      <w:numFmt w:val="decimal"/>
      <w:lvlText w:val="%1."/>
      <w:lvlJc w:val="left"/>
      <w:pPr>
        <w:tabs>
          <w:tab w:val="left" w:pos="312"/>
        </w:tabs>
      </w:pPr>
    </w:lvl>
  </w:abstractNum>
  <w:abstractNum w:abstractNumId="1">
    <w:nsid w:val="DEFE72D1"/>
    <w:multiLevelType w:val="singleLevel"/>
    <w:tmpl w:val="DEFE72D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D7EC1"/>
    <w:rsid w:val="2B167B74"/>
    <w:rsid w:val="360E2CE4"/>
    <w:rsid w:val="3CF433A2"/>
    <w:rsid w:val="7ADD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2022-11-08T15:45:00Z</dcterms:created>
  <dc:creator>Administrator</dc:creator>
  <cp:lastModifiedBy>Administrator</cp:lastModifiedBy>
  <dcterms:modified xsi:type="dcterms:W3CDTF">2024-07-24T04:05:43Z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